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5DAA" w14:textId="77777777" w:rsidR="00746CA9" w:rsidRDefault="00521673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1673">
        <w:rPr>
          <w:rFonts w:ascii="Times New Roman" w:hAnsi="Times New Roman" w:cs="Times New Roman"/>
          <w:sz w:val="28"/>
          <w:szCs w:val="28"/>
        </w:rPr>
        <w:br/>
      </w:r>
    </w:p>
    <w:p w14:paraId="29E7DCC5" w14:textId="77777777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BD92909" w14:textId="77777777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842DFFD" w14:textId="3F0D49E8" w:rsidR="00521673" w:rsidRPr="00521673" w:rsidRDefault="00521673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1673">
        <w:rPr>
          <w:rFonts w:ascii="Times New Roman" w:hAnsi="Times New Roman" w:cs="Times New Roman"/>
          <w:b/>
          <w:bCs/>
          <w:sz w:val="36"/>
          <w:szCs w:val="36"/>
        </w:rPr>
        <w:t>Конспект НОД по ФЭМП в старшей группе</w:t>
      </w:r>
    </w:p>
    <w:p w14:paraId="6897DECD" w14:textId="505F820D" w:rsidR="00521673" w:rsidRDefault="00521673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1673">
        <w:rPr>
          <w:rFonts w:ascii="Times New Roman" w:hAnsi="Times New Roman" w:cs="Times New Roman"/>
          <w:b/>
          <w:bCs/>
          <w:sz w:val="36"/>
          <w:szCs w:val="36"/>
        </w:rPr>
        <w:t>Тема: «Математическое путешествие»</w:t>
      </w:r>
    </w:p>
    <w:p w14:paraId="7B0D1851" w14:textId="406AD556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D870C19" w14:textId="20E7FC57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EC86699" w14:textId="69150958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7146848" w14:textId="0993CFF7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00961CC9" wp14:editId="775D24F8">
            <wp:extent cx="4640036" cy="3043340"/>
            <wp:effectExtent l="0" t="0" r="825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988" cy="3050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EAE33B" w14:textId="411C0295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A9BF826" w14:textId="7C8BCAD4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F11EFA" w14:textId="523E2F51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6AA0FBE" w14:textId="6B6BA686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Разработала воспитатель: Гусева К.А.</w:t>
      </w:r>
    </w:p>
    <w:p w14:paraId="1BE05253" w14:textId="2D63589A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Нижний Новгород, 2022г.</w:t>
      </w:r>
    </w:p>
    <w:p w14:paraId="422CA108" w14:textId="452A7B82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9D10EA2" w14:textId="342B1F9D" w:rsidR="00746CA9" w:rsidRDefault="00746CA9" w:rsidP="0052167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54B3BE9" w14:textId="2A4AE29D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Образовательная область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21673">
        <w:rPr>
          <w:rFonts w:ascii="Times New Roman" w:hAnsi="Times New Roman" w:cs="Times New Roman"/>
          <w:sz w:val="28"/>
          <w:szCs w:val="28"/>
        </w:rPr>
        <w:t>«Познавательное развитие»</w:t>
      </w:r>
    </w:p>
    <w:p w14:paraId="5246208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Тип НОД:</w:t>
      </w:r>
      <w:r w:rsidRPr="00521673">
        <w:rPr>
          <w:rFonts w:ascii="Times New Roman" w:hAnsi="Times New Roman" w:cs="Times New Roman"/>
          <w:sz w:val="28"/>
          <w:szCs w:val="28"/>
        </w:rPr>
        <w:t xml:space="preserve"> интегрированное</w:t>
      </w:r>
    </w:p>
    <w:p w14:paraId="468DD9B9" w14:textId="573A71CB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46CA9">
        <w:rPr>
          <w:rFonts w:ascii="Times New Roman" w:hAnsi="Times New Roman" w:cs="Times New Roman"/>
          <w:b/>
          <w:bCs/>
          <w:sz w:val="28"/>
          <w:szCs w:val="28"/>
        </w:rPr>
        <w:t>ель</w:t>
      </w:r>
      <w:r w:rsidRPr="005216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E66293" w14:textId="2B89941B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Создать условия для формирования элементарных математических представлений (количество, величина, форма)</w:t>
      </w:r>
    </w:p>
    <w:p w14:paraId="03608F7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       </w:t>
      </w:r>
    </w:p>
    <w:p w14:paraId="2A6CE847" w14:textId="201344A0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>адачи</w:t>
      </w:r>
      <w:r w:rsidRPr="005216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F17C50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</w:p>
    <w:p w14:paraId="3DEEAA8F" w14:textId="1E3C6C9E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Учить соотносить форму предмета с геометрической фигурой</w:t>
      </w:r>
    </w:p>
    <w:p w14:paraId="081203F3" w14:textId="0F1FAF9C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Закрепить умение различать и называть части суток</w:t>
      </w:r>
    </w:p>
    <w:p w14:paraId="362E2625" w14:textId="4DA0AEB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Закрепить умение называть противоположные понятия</w:t>
      </w:r>
    </w:p>
    <w:p w14:paraId="237A1B01" w14:textId="285B816B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Формировать представление о том, что круг можно разделить на две равные части, сравнивать часть и целое.</w:t>
      </w:r>
    </w:p>
    <w:p w14:paraId="1E6ACCBB" w14:textId="58038C20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Закреплять умение устанавливать размерные отношения между предметами разной длины, размещая предметы по длине в порядке убывания.</w:t>
      </w:r>
    </w:p>
    <w:p w14:paraId="023CF3D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7762FA4F" w14:textId="1B2389EF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Развивать умение соотносить цифры с количеством предметов</w:t>
      </w:r>
    </w:p>
    <w:p w14:paraId="2B2990EE" w14:textId="3D6F554A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Развивать умение отсчитывать предметы; получать равенство из неравенства (двумя способами).</w:t>
      </w:r>
    </w:p>
    <w:p w14:paraId="74A9B7F9" w14:textId="7327CBF3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Развивать умение анализировать и сравнивать предметы по форме.</w:t>
      </w:r>
    </w:p>
    <w:p w14:paraId="2E03D08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6363BBA9" w14:textId="58C821D6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Воспитывать у детей взаимопомощь,</w:t>
      </w:r>
    </w:p>
    <w:p w14:paraId="04231C7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Речевые:</w:t>
      </w:r>
    </w:p>
    <w:p w14:paraId="52079B14" w14:textId="10C6F2A0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673">
        <w:rPr>
          <w:rFonts w:ascii="Times New Roman" w:hAnsi="Times New Roman" w:cs="Times New Roman"/>
          <w:sz w:val="28"/>
          <w:szCs w:val="28"/>
        </w:rPr>
        <w:t>Активизировать их познавательную деятельность, развивать способность выделять существенные свойства предметов, сравнивать, отражать результаты в речи.</w:t>
      </w:r>
    </w:p>
    <w:p w14:paraId="08D541A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14:paraId="78449961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Демонстрационное: </w:t>
      </w:r>
      <w:r w:rsidRPr="00521673">
        <w:rPr>
          <w:rFonts w:ascii="Times New Roman" w:hAnsi="Times New Roman" w:cs="Times New Roman"/>
          <w:sz w:val="28"/>
          <w:szCs w:val="28"/>
        </w:rPr>
        <w:t>конверт с письмом, плоскостные фигуры</w:t>
      </w:r>
      <w:r w:rsidRPr="005216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 </w:t>
      </w:r>
      <w:r w:rsidRPr="00521673">
        <w:rPr>
          <w:rFonts w:ascii="Times New Roman" w:hAnsi="Times New Roman" w:cs="Times New Roman"/>
          <w:sz w:val="28"/>
          <w:szCs w:val="28"/>
        </w:rPr>
        <w:t>дом из геометрических фигур.</w:t>
      </w:r>
    </w:p>
    <w:p w14:paraId="7ABD05C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Раздаточное:</w:t>
      </w:r>
      <w:r w:rsidRPr="00521673">
        <w:rPr>
          <w:rFonts w:ascii="Times New Roman" w:hAnsi="Times New Roman" w:cs="Times New Roman"/>
          <w:sz w:val="28"/>
          <w:szCs w:val="28"/>
        </w:rPr>
        <w:t> наборы геометрических фигур, наборы цифр, карандаши, ножницы.</w:t>
      </w:r>
    </w:p>
    <w:p w14:paraId="4093F16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Организация детей:</w:t>
      </w:r>
    </w:p>
    <w:p w14:paraId="06A18A63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Вся группа.</w:t>
      </w:r>
    </w:p>
    <w:p w14:paraId="7E46BCB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Структура деятельности:</w:t>
      </w:r>
    </w:p>
    <w:p w14:paraId="7AC3E1D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1часть: вводная</w:t>
      </w:r>
    </w:p>
    <w:p w14:paraId="47BC226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i/>
          <w:iCs/>
          <w:sz w:val="28"/>
          <w:szCs w:val="28"/>
        </w:rPr>
        <w:t>Неожиданно педагог обращает внимание детей на конверт. Читает детям содержание текста:</w:t>
      </w:r>
    </w:p>
    <w:p w14:paraId="17811B9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Я круглый, маленький герой</w:t>
      </w:r>
    </w:p>
    <w:p w14:paraId="4F0C5CF3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По амбару метен,</w:t>
      </w:r>
    </w:p>
    <w:p w14:paraId="2856C21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 xml:space="preserve">По сусекам </w:t>
      </w:r>
      <w:proofErr w:type="spellStart"/>
      <w:r w:rsidRPr="00521673">
        <w:rPr>
          <w:rFonts w:ascii="Times New Roman" w:hAnsi="Times New Roman" w:cs="Times New Roman"/>
          <w:sz w:val="28"/>
          <w:szCs w:val="28"/>
        </w:rPr>
        <w:t>скребен</w:t>
      </w:r>
      <w:proofErr w:type="spellEnd"/>
      <w:r w:rsidRPr="00521673">
        <w:rPr>
          <w:rFonts w:ascii="Times New Roman" w:hAnsi="Times New Roman" w:cs="Times New Roman"/>
          <w:sz w:val="28"/>
          <w:szCs w:val="28"/>
        </w:rPr>
        <w:t>.</w:t>
      </w:r>
    </w:p>
    <w:p w14:paraId="2361218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Я от бабушки ушел,</w:t>
      </w:r>
    </w:p>
    <w:p w14:paraId="6050403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Я от дедушки ушел</w:t>
      </w:r>
    </w:p>
    <w:p w14:paraId="01BB4CD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Педагог:</w:t>
      </w:r>
    </w:p>
    <w:p w14:paraId="098011C1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От кого это письмо, не понимаю. (</w:t>
      </w:r>
      <w:r w:rsidRPr="00521673">
        <w:rPr>
          <w:rFonts w:ascii="Times New Roman" w:hAnsi="Times New Roman" w:cs="Times New Roman"/>
          <w:i/>
          <w:iCs/>
          <w:sz w:val="28"/>
          <w:szCs w:val="28"/>
        </w:rPr>
        <w:t>Обращается к детям</w:t>
      </w:r>
      <w:r w:rsidRPr="00521673">
        <w:rPr>
          <w:rFonts w:ascii="Times New Roman" w:hAnsi="Times New Roman" w:cs="Times New Roman"/>
          <w:sz w:val="28"/>
          <w:szCs w:val="28"/>
        </w:rPr>
        <w:t>)</w:t>
      </w:r>
    </w:p>
    <w:p w14:paraId="1135C25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Может вы ребята знаете? (</w:t>
      </w:r>
      <w:r w:rsidRPr="00521673">
        <w:rPr>
          <w:rFonts w:ascii="Times New Roman" w:hAnsi="Times New Roman" w:cs="Times New Roman"/>
          <w:i/>
          <w:iCs/>
          <w:sz w:val="28"/>
          <w:szCs w:val="28"/>
        </w:rPr>
        <w:t>Дети дают ответ, что это Колобок, герой сказки</w:t>
      </w:r>
      <w:r w:rsidRPr="00521673">
        <w:rPr>
          <w:rFonts w:ascii="Times New Roman" w:hAnsi="Times New Roman" w:cs="Times New Roman"/>
          <w:sz w:val="28"/>
          <w:szCs w:val="28"/>
        </w:rPr>
        <w:t>)</w:t>
      </w:r>
    </w:p>
    <w:p w14:paraId="566CD73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А что случилось с Колобком в сказке? (</w:t>
      </w:r>
      <w:r w:rsidRPr="00521673">
        <w:rPr>
          <w:rFonts w:ascii="Times New Roman" w:hAnsi="Times New Roman" w:cs="Times New Roman"/>
          <w:i/>
          <w:iCs/>
          <w:sz w:val="28"/>
          <w:szCs w:val="28"/>
        </w:rPr>
        <w:t>Лиса его съела</w:t>
      </w:r>
      <w:r w:rsidRPr="00521673">
        <w:rPr>
          <w:rFonts w:ascii="Times New Roman" w:hAnsi="Times New Roman" w:cs="Times New Roman"/>
          <w:sz w:val="28"/>
          <w:szCs w:val="28"/>
        </w:rPr>
        <w:t>)</w:t>
      </w:r>
    </w:p>
    <w:p w14:paraId="288A1BB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Ой, как мне жалко Колобка, а вам? Сказки всегда заканчиваются добром, как же исправить эту? Как спасти Колобка?</w:t>
      </w:r>
    </w:p>
    <w:p w14:paraId="5556D1E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Так нам нужно   идти по следу Колобка. И сейчас мы с вами окажемся в сказке, но не простой, а математической. Вы готовы пройти все трудности? </w:t>
      </w:r>
      <w:r w:rsidRPr="00521673">
        <w:rPr>
          <w:rFonts w:ascii="Times New Roman" w:hAnsi="Times New Roman" w:cs="Times New Roman"/>
          <w:i/>
          <w:iCs/>
          <w:sz w:val="28"/>
          <w:szCs w:val="28"/>
        </w:rPr>
        <w:t>(Получив согласие детей отправляются в путешествие).</w:t>
      </w:r>
    </w:p>
    <w:p w14:paraId="7EBFD6F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2 часть: основная</w:t>
      </w:r>
    </w:p>
    <w:p w14:paraId="20A5F30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Пригласив детей в сказку, педагог просит напомнить, как начинается сказка</w:t>
      </w:r>
    </w:p>
    <w:p w14:paraId="196A44B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Жили были дед и баба (выставляются плоскостные фигурки деда и бабки на мольберте. Рядом- дом из геометрических фигур.</w:t>
      </w:r>
    </w:p>
    <w:p w14:paraId="04BD9837" w14:textId="77777777" w:rsid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</w:p>
    <w:p w14:paraId="1CDAF826" w14:textId="3B569C79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Вопросы:</w:t>
      </w:r>
    </w:p>
    <w:p w14:paraId="176E913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Из каких геометрических фигур состоит дом?</w:t>
      </w:r>
    </w:p>
    <w:p w14:paraId="07C5A26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окошек в доме? Какую они имеют форму?</w:t>
      </w:r>
    </w:p>
    <w:p w14:paraId="43F5195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желтого цвета частей у дома?</w:t>
      </w:r>
    </w:p>
    <w:p w14:paraId="2CD943F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lastRenderedPageBreak/>
        <w:t>- Сколько прямоугольников?</w:t>
      </w:r>
    </w:p>
    <w:p w14:paraId="261056A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Педагог:</w:t>
      </w:r>
    </w:p>
    <w:p w14:paraId="5BD855C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21673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521673">
        <w:rPr>
          <w:rFonts w:ascii="Times New Roman" w:hAnsi="Times New Roman" w:cs="Times New Roman"/>
          <w:sz w:val="28"/>
          <w:szCs w:val="28"/>
        </w:rPr>
        <w:t xml:space="preserve"> катится Колобок и первого, кого он встретил, был Заяц (выставляется фигурка Зайца).</w:t>
      </w:r>
    </w:p>
    <w:p w14:paraId="155F6D5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Колобок, я тебя съем, если ты не выполнишь моего задания.</w:t>
      </w:r>
    </w:p>
    <w:p w14:paraId="08F359D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Ребята, давайте поиграем.</w:t>
      </w:r>
    </w:p>
    <w:p w14:paraId="7ACB14E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 Это игра - испытание «Верно-неверно».</w:t>
      </w:r>
    </w:p>
    <w:p w14:paraId="5BEEB74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Если вы услышите то, что считаете правильным, хлопайте в ладоши, если же то, что неправильно – покачайте головой</w:t>
      </w:r>
    </w:p>
    <w:p w14:paraId="6FFA810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утром солнышко встает;</w:t>
      </w:r>
    </w:p>
    <w:p w14:paraId="7833C52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по утрам нужно делать зарядку</w:t>
      </w:r>
    </w:p>
    <w:p w14:paraId="751F2F3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нельзя умываться по утрам</w:t>
      </w:r>
    </w:p>
    <w:p w14:paraId="4863979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днем ярко светит луна</w:t>
      </w:r>
    </w:p>
    <w:p w14:paraId="2FBC504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утром дети идут в детский сад</w:t>
      </w:r>
    </w:p>
    <w:p w14:paraId="665FAED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ночью люди обедают</w:t>
      </w:r>
    </w:p>
    <w:p w14:paraId="7FC47201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вечером вся семья собирается дома</w:t>
      </w:r>
    </w:p>
    <w:p w14:paraId="2E569E21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неделе 7 дней</w:t>
      </w:r>
    </w:p>
    <w:p w14:paraId="4BFD24F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всего 5 времен года</w:t>
      </w:r>
    </w:p>
    <w:p w14:paraId="279CDECA" w14:textId="77777777" w:rsid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 xml:space="preserve">Молодцы!!!! </w:t>
      </w:r>
    </w:p>
    <w:p w14:paraId="497EF9EE" w14:textId="788529AE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А теперь следующее задание.</w:t>
      </w:r>
    </w:p>
    <w:p w14:paraId="27470B2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У вас на столах лежат геометрические фигуры. Сейчас вы будете поднимать такую геометрическую фигуру, которая похожа на предмет, который я буду называть, например, тарелка, какой формы? Круглая, значит показываем круг. А дальше думайте сами.</w:t>
      </w:r>
    </w:p>
    <w:p w14:paraId="6B82F1D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(Дверь, крыша дома, огурец, кубик, окно, часы, стол).</w:t>
      </w:r>
    </w:p>
    <w:p w14:paraId="1985955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Молодцы, как быстро вы справились с заданием.</w:t>
      </w:r>
    </w:p>
    <w:p w14:paraId="34BDD27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А сейчас и мы с вами превратимся в зайчат.</w:t>
      </w:r>
    </w:p>
    <w:p w14:paraId="713EEB4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Физкультминутка.</w:t>
      </w:r>
    </w:p>
    <w:p w14:paraId="15D3EAE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Зайчикам не будет скучно,        </w:t>
      </w:r>
    </w:p>
    <w:p w14:paraId="7DE7E5C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Сделаем зарядку дружно?</w:t>
      </w:r>
    </w:p>
    <w:p w14:paraId="4467DEA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lastRenderedPageBreak/>
        <w:t> Вправо, влево повернись, наклонись и поднимись.</w:t>
      </w:r>
    </w:p>
    <w:p w14:paraId="5FD5D68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Лапки кверху, лапки в бок</w:t>
      </w:r>
    </w:p>
    <w:p w14:paraId="2993F0C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И на месте скок-скок - скок.</w:t>
      </w:r>
    </w:p>
    <w:p w14:paraId="2B88E62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А теперь бежим вприпрыжку,</w:t>
      </w:r>
    </w:p>
    <w:p w14:paraId="3DF304B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Молодцы, мои зайчишки!</w:t>
      </w:r>
    </w:p>
    <w:p w14:paraId="2F07EAE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Замедляйте детки шаг,</w:t>
      </w:r>
    </w:p>
    <w:p w14:paraId="5DCC136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Шаг на месте, стой!</w:t>
      </w:r>
    </w:p>
    <w:p w14:paraId="79126FE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Вот так!</w:t>
      </w:r>
    </w:p>
    <w:p w14:paraId="535BBDF2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Дети отправляются дальше. -Повстречал Колобок Волка (выставляются фигурки). А задание у него очень непростое, будьте внимательны.</w:t>
      </w:r>
    </w:p>
    <w:p w14:paraId="0192BC4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 xml:space="preserve">-  У Волка в корзинке лежат грибы и яблоки. Нужно сосчитать их количество? (Индивидуальная работа) но при этом нельзя разговаривать. У вас на подносах лежат </w:t>
      </w:r>
      <w:proofErr w:type="gramStart"/>
      <w:r w:rsidRPr="00521673">
        <w:rPr>
          <w:rFonts w:ascii="Times New Roman" w:hAnsi="Times New Roman" w:cs="Times New Roman"/>
          <w:sz w:val="28"/>
          <w:szCs w:val="28"/>
        </w:rPr>
        <w:t>цифры</w:t>
      </w:r>
      <w:proofErr w:type="gramEnd"/>
      <w:r w:rsidRPr="00521673">
        <w:rPr>
          <w:rFonts w:ascii="Times New Roman" w:hAnsi="Times New Roman" w:cs="Times New Roman"/>
          <w:sz w:val="28"/>
          <w:szCs w:val="28"/>
        </w:rPr>
        <w:t xml:space="preserve"> Найди цифру, соответствующую этому числу.</w:t>
      </w:r>
    </w:p>
    <w:p w14:paraId="754D3DE3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яблок у Волка? – четыре.</w:t>
      </w:r>
    </w:p>
    <w:p w14:paraId="2F4C2EB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грибов у Волка? – пять. Найди цифру, соответствующую этому числу.</w:t>
      </w:r>
    </w:p>
    <w:p w14:paraId="18A9149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А теперь Вы ребята, отсчитайте и выложите на верхнюю полоску столько кругов, сколько яблок у Волка (4)</w:t>
      </w:r>
    </w:p>
    <w:p w14:paraId="2987FD9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На нижнюю полоску выложите столько квадратов, сколько грибов у Волка в корзинке (5).</w:t>
      </w:r>
    </w:p>
    <w:p w14:paraId="611737D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кругов Вы отсчитали?</w:t>
      </w:r>
    </w:p>
    <w:p w14:paraId="52C5BAE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квадратов отсчитали?</w:t>
      </w:r>
    </w:p>
    <w:p w14:paraId="069FDF3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Какое число больше 5 или 4?</w:t>
      </w:r>
    </w:p>
    <w:p w14:paraId="3E42729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Насколько число 5 больше числа 4?</w:t>
      </w:r>
    </w:p>
    <w:p w14:paraId="16337E4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Какое число меньше 5 или 4?</w:t>
      </w:r>
    </w:p>
    <w:p w14:paraId="5081093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Как можно уравнять эти числа? (Проверка двух способов уравнивания).</w:t>
      </w:r>
    </w:p>
    <w:p w14:paraId="014B7A7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Молодцы, справились и с этим заданием.</w:t>
      </w:r>
    </w:p>
    <w:p w14:paraId="47A702B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Покатился колобок дальше, а навстречу ему медведь.</w:t>
      </w:r>
    </w:p>
    <w:p w14:paraId="6D214475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Попробуем помочь колобку и выполнить задание медведя.</w:t>
      </w:r>
    </w:p>
    <w:p w14:paraId="304C377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i/>
          <w:iCs/>
          <w:sz w:val="28"/>
          <w:szCs w:val="28"/>
        </w:rPr>
        <w:t>Игра «Скажи наоборот»</w:t>
      </w:r>
    </w:p>
    <w:p w14:paraId="76F8868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lastRenderedPageBreak/>
        <w:t>Узкий… широкий;</w:t>
      </w:r>
    </w:p>
    <w:p w14:paraId="374EC383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Низкий… высокий;</w:t>
      </w:r>
    </w:p>
    <w:p w14:paraId="63AF4ED5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Длинный… короткий;</w:t>
      </w:r>
    </w:p>
    <w:p w14:paraId="57701DD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Большой… маленький;</w:t>
      </w:r>
    </w:p>
    <w:p w14:paraId="0335A07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И с этой задачей справились.</w:t>
      </w:r>
    </w:p>
    <w:p w14:paraId="3B5ABE0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Давайте поможем колобку выполнить следующее задание. Перед вами карандаши и бумага. Приготовьтесь слушать задание и рисовать:</w:t>
      </w:r>
    </w:p>
    <w:p w14:paraId="23387AC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левом верхнем углу нарисуйте красный треугольник;</w:t>
      </w:r>
    </w:p>
    <w:p w14:paraId="48CB9856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правом нижнем углу нарисуйте зеленый квадрат;</w:t>
      </w:r>
    </w:p>
    <w:p w14:paraId="459FE5DF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центре нарисуйте черный овал;</w:t>
      </w:r>
    </w:p>
    <w:p w14:paraId="2242728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левом нижнем углу нарисуйте синий прямоугольник;</w:t>
      </w:r>
    </w:p>
    <w:p w14:paraId="6A31838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в правом верхнем углу нарисуйте желтый квадрат</w:t>
      </w:r>
    </w:p>
    <w:p w14:paraId="0890D3DA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Сказка продолжается. Колобок повстречал Лису. Ох, и хитрая же она плутовка, как нам ее перехитрить и справиться с ее заданием? Слушайте:</w:t>
      </w:r>
    </w:p>
    <w:p w14:paraId="371C0FF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У лисы одно яблоко, а она хочет поделиться с Колобком. Как разделить яблоко на двоих, поровну? (Ответы детей).</w:t>
      </w:r>
    </w:p>
    <w:p w14:paraId="4A9C377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Педагог предлагает вызванному ребенку сложить круг полам и разрезать его по линии сгиба.</w:t>
      </w:r>
    </w:p>
    <w:p w14:paraId="6607A7F1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 xml:space="preserve">- Сколько частей получилось? </w:t>
      </w:r>
      <w:proofErr w:type="gramStart"/>
      <w:r w:rsidRPr="00521673">
        <w:rPr>
          <w:rFonts w:ascii="Times New Roman" w:hAnsi="Times New Roman" w:cs="Times New Roman"/>
          <w:sz w:val="28"/>
          <w:szCs w:val="28"/>
        </w:rPr>
        <w:t>( 2</w:t>
      </w:r>
      <w:proofErr w:type="gramEnd"/>
      <w:r w:rsidRPr="00521673">
        <w:rPr>
          <w:rFonts w:ascii="Times New Roman" w:hAnsi="Times New Roman" w:cs="Times New Roman"/>
          <w:sz w:val="28"/>
          <w:szCs w:val="28"/>
        </w:rPr>
        <w:t xml:space="preserve"> ).</w:t>
      </w:r>
    </w:p>
    <w:p w14:paraId="4EC2A3B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Как, называется каждая часть? (Половина или ½)</w:t>
      </w:r>
    </w:p>
    <w:p w14:paraId="1C1065A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Что меньше (больше) часть круга или целый круг?</w:t>
      </w:r>
    </w:p>
    <w:p w14:paraId="3C19536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Молодцы, но лиса не хочет отпускать колобка.</w:t>
      </w:r>
    </w:p>
    <w:p w14:paraId="32A22B34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i/>
          <w:iCs/>
          <w:sz w:val="28"/>
          <w:szCs w:val="28"/>
        </w:rPr>
        <w:t>Веселые загадки:</w:t>
      </w:r>
    </w:p>
    <w:p w14:paraId="126042F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спинок у трех свинок? (3)</w:t>
      </w:r>
    </w:p>
    <w:p w14:paraId="11F66FE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хвостов у двух котов? (2)</w:t>
      </w:r>
    </w:p>
    <w:p w14:paraId="362FA6C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животиков у пяти бегемотиков? (5)</w:t>
      </w:r>
    </w:p>
    <w:p w14:paraId="5D1E8439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рогов у двух быков? (4)</w:t>
      </w:r>
    </w:p>
    <w:p w14:paraId="76C36DA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у коня копыт, когда конь в траве лежит? (4)</w:t>
      </w:r>
    </w:p>
    <w:p w14:paraId="42536010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задних лап у двух зайчат? (4)</w:t>
      </w:r>
    </w:p>
    <w:p w14:paraId="139913F7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Сколько домишек у ста муравьишек? (1)</w:t>
      </w:r>
    </w:p>
    <w:p w14:paraId="729FAF83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lastRenderedPageBreak/>
        <w:t> - Сколько пальцев на правой руке? (5)</w:t>
      </w:r>
    </w:p>
    <w:p w14:paraId="731D2B0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- Сколько глаз у светофора? (3)</w:t>
      </w:r>
    </w:p>
    <w:p w14:paraId="4109724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- Сколько носов у двух собак? (4)</w:t>
      </w:r>
    </w:p>
    <w:p w14:paraId="2272F96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 - Сколько ушей у двух мышей? (4)</w:t>
      </w:r>
    </w:p>
    <w:p w14:paraId="2FD76AF8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Мы справились с заданием. Лиса отпустила Колобка (выставляется фигурка). Благодаря нашей помощи Колобок ушел от Зайца, Волка, Медведя и Лисы. Колобок вернулся домой.</w:t>
      </w:r>
    </w:p>
    <w:p w14:paraId="762F718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b/>
          <w:bCs/>
          <w:sz w:val="28"/>
          <w:szCs w:val="28"/>
        </w:rPr>
        <w:t>3 часть: заключительная</w:t>
      </w:r>
    </w:p>
    <w:p w14:paraId="152416AD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Ну, вот наш Колобок вернулся домой целым и невредимым.</w:t>
      </w:r>
    </w:p>
    <w:p w14:paraId="2486A66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Трудно было помогать Колобку?</w:t>
      </w:r>
    </w:p>
    <w:p w14:paraId="5CAB19DB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Какое задание было самым интересным?</w:t>
      </w:r>
    </w:p>
    <w:p w14:paraId="2B0BCF3C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А самым трудным?</w:t>
      </w:r>
    </w:p>
    <w:p w14:paraId="7F1A011E" w14:textId="77777777" w:rsidR="00521673" w:rsidRPr="00521673" w:rsidRDefault="00521673" w:rsidP="00521673">
      <w:pPr>
        <w:rPr>
          <w:rFonts w:ascii="Times New Roman" w:hAnsi="Times New Roman" w:cs="Times New Roman"/>
          <w:sz w:val="28"/>
          <w:szCs w:val="28"/>
        </w:rPr>
      </w:pPr>
      <w:r w:rsidRPr="00521673">
        <w:rPr>
          <w:rFonts w:ascii="Times New Roman" w:hAnsi="Times New Roman" w:cs="Times New Roman"/>
          <w:sz w:val="28"/>
          <w:szCs w:val="28"/>
        </w:rPr>
        <w:t>- А я рада тому, что мои ребята оказались добрыми, отзывчивыми и как настоящие друзья помогли Колобку.</w:t>
      </w:r>
    </w:p>
    <w:p w14:paraId="5D1E972C" w14:textId="77777777" w:rsidR="000A3582" w:rsidRDefault="000A3582"/>
    <w:sectPr w:rsidR="000A3582" w:rsidSect="00DE3FBC">
      <w:footerReference w:type="default" r:id="rId9"/>
      <w:pgSz w:w="11906" w:h="16838"/>
      <w:pgMar w:top="1134" w:right="850" w:bottom="1134" w:left="1701" w:header="708" w:footer="708" w:gutter="0"/>
      <w:pgBorders w:offsetFrom="page">
        <w:top w:val="dashDotStroked" w:sz="24" w:space="24" w:color="FF0000"/>
        <w:left w:val="dashDotStroked" w:sz="24" w:space="24" w:color="FF0000"/>
        <w:bottom w:val="dashDotStroked" w:sz="24" w:space="24" w:color="FF0000"/>
        <w:right w:val="dashDotStroked" w:sz="24" w:space="24" w:color="FF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A0AED" w14:textId="77777777" w:rsidR="00FF6CB9" w:rsidRDefault="00FF6CB9" w:rsidP="00DE3FBC">
      <w:pPr>
        <w:spacing w:after="0" w:line="240" w:lineRule="auto"/>
      </w:pPr>
      <w:r>
        <w:separator/>
      </w:r>
    </w:p>
  </w:endnote>
  <w:endnote w:type="continuationSeparator" w:id="0">
    <w:p w14:paraId="2CD10976" w14:textId="77777777" w:rsidR="00FF6CB9" w:rsidRDefault="00FF6CB9" w:rsidP="00DE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5320938"/>
      <w:docPartObj>
        <w:docPartGallery w:val="Page Numbers (Bottom of Page)"/>
        <w:docPartUnique/>
      </w:docPartObj>
    </w:sdtPr>
    <w:sdtContent>
      <w:p w14:paraId="76A9E029" w14:textId="5DE3E13F" w:rsidR="00DE3FBC" w:rsidRDefault="00DE3F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84BAD" w14:textId="77777777" w:rsidR="00DE3FBC" w:rsidRDefault="00DE3F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B232" w14:textId="77777777" w:rsidR="00FF6CB9" w:rsidRDefault="00FF6CB9" w:rsidP="00DE3FBC">
      <w:pPr>
        <w:spacing w:after="0" w:line="240" w:lineRule="auto"/>
      </w:pPr>
      <w:r>
        <w:separator/>
      </w:r>
    </w:p>
  </w:footnote>
  <w:footnote w:type="continuationSeparator" w:id="0">
    <w:p w14:paraId="10863397" w14:textId="77777777" w:rsidR="00FF6CB9" w:rsidRDefault="00FF6CB9" w:rsidP="00DE3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91C5E"/>
    <w:multiLevelType w:val="multilevel"/>
    <w:tmpl w:val="F4A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829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B"/>
    <w:rsid w:val="000A3582"/>
    <w:rsid w:val="00521673"/>
    <w:rsid w:val="00746CA9"/>
    <w:rsid w:val="0099300B"/>
    <w:rsid w:val="00DE3FBC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42B3"/>
  <w15:chartTrackingRefBased/>
  <w15:docId w15:val="{39A89D17-C48E-4936-B0DF-64621799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3FBC"/>
  </w:style>
  <w:style w:type="paragraph" w:styleId="a5">
    <w:name w:val="footer"/>
    <w:basedOn w:val="a"/>
    <w:link w:val="a6"/>
    <w:uiPriority w:val="99"/>
    <w:unhideWhenUsed/>
    <w:rsid w:val="00DE3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4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A7A08-28DF-4EE6-9F03-309228B9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1003</Words>
  <Characters>5720</Characters>
  <Application>Microsoft Office Word</Application>
  <DocSecurity>0</DocSecurity>
  <Lines>47</Lines>
  <Paragraphs>13</Paragraphs>
  <ScaleCrop>false</ScaleCrop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июличева</dc:creator>
  <cp:keywords/>
  <dc:description/>
  <cp:lastModifiedBy>кристина июличева</cp:lastModifiedBy>
  <cp:revision>4</cp:revision>
  <dcterms:created xsi:type="dcterms:W3CDTF">2022-10-12T06:12:00Z</dcterms:created>
  <dcterms:modified xsi:type="dcterms:W3CDTF">2022-10-12T14:10:00Z</dcterms:modified>
</cp:coreProperties>
</file>