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28"/>
          <w:szCs w:val="28"/>
        </w:rPr>
      </w:pP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251460</wp:posOffset>
            </wp:positionV>
            <wp:extent cx="7559040" cy="1924050"/>
            <wp:effectExtent l="0" t="0" r="3810" b="0"/>
            <wp:wrapThrough wrapText="bothSides">
              <wp:wrapPolygon edited="0">
                <wp:start x="5716" y="0"/>
                <wp:lineTo x="0" y="0"/>
                <wp:lineTo x="0" y="3422"/>
                <wp:lineTo x="1198" y="3422"/>
                <wp:lineTo x="0" y="5988"/>
                <wp:lineTo x="0" y="15826"/>
                <wp:lineTo x="980" y="17109"/>
                <wp:lineTo x="0" y="17964"/>
                <wp:lineTo x="0" y="19889"/>
                <wp:lineTo x="653" y="20531"/>
                <wp:lineTo x="980" y="21386"/>
                <wp:lineTo x="1034" y="21386"/>
                <wp:lineTo x="2014" y="21386"/>
                <wp:lineTo x="2069" y="21386"/>
                <wp:lineTo x="2395" y="20531"/>
                <wp:lineTo x="21556" y="20317"/>
                <wp:lineTo x="21556" y="15612"/>
                <wp:lineTo x="12357" y="13687"/>
                <wp:lineTo x="9907" y="10265"/>
                <wp:lineTo x="10071" y="7271"/>
                <wp:lineTo x="9690" y="6844"/>
                <wp:lineTo x="7458" y="6844"/>
                <wp:lineTo x="6042" y="0"/>
                <wp:lineTo x="5716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c6"/>
          <w:color w:val="000000"/>
          <w:sz w:val="28"/>
          <w:szCs w:val="28"/>
        </w:rPr>
        <w:t>МБДОУ «Детский сад №319»</w:t>
      </w: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90BCC" w:rsidRDefault="00C90BCC" w:rsidP="00C90BCC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jc w:val="center"/>
        <w:rPr>
          <w:rStyle w:val="c24"/>
          <w:color w:val="000000"/>
          <w:sz w:val="44"/>
          <w:szCs w:val="44"/>
        </w:rPr>
      </w:pPr>
    </w:p>
    <w:p w:rsidR="00C90BCC" w:rsidRDefault="00C90BCC" w:rsidP="003910DE">
      <w:pPr>
        <w:pStyle w:val="c10"/>
        <w:pBdr>
          <w:bottom w:val="single" w:sz="4" w:space="1" w:color="auto"/>
        </w:pBdr>
        <w:shd w:val="clear" w:color="auto" w:fill="FFFFFF"/>
        <w:spacing w:before="0" w:beforeAutospacing="0" w:after="0" w:afterAutospacing="0"/>
        <w:rPr>
          <w:rStyle w:val="c24"/>
          <w:color w:val="000000"/>
          <w:sz w:val="44"/>
          <w:szCs w:val="44"/>
        </w:rPr>
      </w:pPr>
    </w:p>
    <w:p w:rsidR="00DF0B67" w:rsidRPr="003910DE" w:rsidRDefault="00E547B2" w:rsidP="00DF0B67">
      <w:pPr>
        <w:pStyle w:val="1"/>
        <w:shd w:val="clear" w:color="auto" w:fill="FFFFFF"/>
        <w:spacing w:before="270" w:beforeAutospacing="0" w:after="135" w:afterAutospacing="0"/>
        <w:jc w:val="center"/>
        <w:rPr>
          <w:color w:val="FF0000"/>
          <w:sz w:val="44"/>
          <w:szCs w:val="44"/>
        </w:rPr>
      </w:pPr>
      <w:r w:rsidRPr="003910DE">
        <w:rPr>
          <w:color w:val="FF0000"/>
          <w:sz w:val="44"/>
          <w:szCs w:val="44"/>
        </w:rPr>
        <w:t xml:space="preserve">Конспект музыкального занятия в подготовительной группе по теме </w:t>
      </w:r>
    </w:p>
    <w:p w:rsidR="00E547B2" w:rsidRPr="003910DE" w:rsidRDefault="003910DE" w:rsidP="00DF0B67">
      <w:pPr>
        <w:pStyle w:val="1"/>
        <w:shd w:val="clear" w:color="auto" w:fill="FFFFFF"/>
        <w:spacing w:before="270" w:beforeAutospacing="0" w:after="135" w:afterAutospacing="0"/>
        <w:jc w:val="center"/>
        <w:rPr>
          <w:color w:val="FF0000"/>
          <w:sz w:val="56"/>
          <w:szCs w:val="56"/>
        </w:rPr>
      </w:pPr>
      <w:r>
        <w:rPr>
          <w:color w:val="FF0000"/>
          <w:sz w:val="56"/>
          <w:szCs w:val="56"/>
        </w:rPr>
        <w:t>«</w:t>
      </w:r>
      <w:r w:rsidR="00E547B2" w:rsidRPr="003910DE">
        <w:rPr>
          <w:color w:val="FF0000"/>
          <w:sz w:val="56"/>
          <w:szCs w:val="56"/>
        </w:rPr>
        <w:t xml:space="preserve">Город </w:t>
      </w:r>
      <w:r w:rsidR="00DF0B67" w:rsidRPr="003910DE">
        <w:rPr>
          <w:color w:val="FF0000"/>
          <w:sz w:val="56"/>
          <w:szCs w:val="56"/>
        </w:rPr>
        <w:t>н</w:t>
      </w:r>
      <w:r w:rsidR="00E547B2" w:rsidRPr="003910DE">
        <w:rPr>
          <w:color w:val="FF0000"/>
          <w:sz w:val="56"/>
          <w:szCs w:val="56"/>
        </w:rPr>
        <w:t>астроения</w:t>
      </w:r>
      <w:r>
        <w:rPr>
          <w:color w:val="FF0000"/>
          <w:sz w:val="56"/>
          <w:szCs w:val="56"/>
        </w:rPr>
        <w:t>»</w:t>
      </w: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7"/>
          <w:b/>
          <w:bCs/>
          <w:color w:val="000000"/>
          <w:sz w:val="28"/>
          <w:szCs w:val="28"/>
        </w:rPr>
      </w:pP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Style w:val="c6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>Подготовил: </w:t>
      </w:r>
      <w:r>
        <w:rPr>
          <w:rStyle w:val="c6"/>
          <w:color w:val="000000"/>
          <w:sz w:val="28"/>
          <w:szCs w:val="28"/>
        </w:rPr>
        <w:t xml:space="preserve">музыкальный </w:t>
      </w:r>
    </w:p>
    <w:p w:rsidR="00C90BCC" w:rsidRDefault="00C90BCC" w:rsidP="00DF0B67">
      <w:pPr>
        <w:pStyle w:val="c14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руководитель Труханенко Е.К.</w:t>
      </w:r>
    </w:p>
    <w:p w:rsidR="00C90BCC" w:rsidRDefault="00DF0B67" w:rsidP="00DF0B67">
      <w:pPr>
        <w:pStyle w:val="c1"/>
        <w:pBdr>
          <w:bottom w:val="single" w:sz="4" w:space="7" w:color="auto"/>
        </w:pBdr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  <w:r>
        <w:rPr>
          <w:rFonts w:ascii="Calibri" w:hAnsi="Calibri" w:cs="Calibri"/>
          <w:noProof/>
          <w:color w:val="000000"/>
          <w:sz w:val="22"/>
          <w:szCs w:val="2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1678305</wp:posOffset>
            </wp:positionH>
            <wp:positionV relativeFrom="paragraph">
              <wp:posOffset>15240</wp:posOffset>
            </wp:positionV>
            <wp:extent cx="4685030" cy="3261360"/>
            <wp:effectExtent l="0" t="0" r="127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0BCC">
        <w:rPr>
          <w:rStyle w:val="c7"/>
          <w:color w:val="000000"/>
          <w:sz w:val="28"/>
          <w:szCs w:val="28"/>
        </w:rPr>
        <w:t>                                                 </w:t>
      </w: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Нижний Новгород</w:t>
      </w:r>
    </w:p>
    <w:p w:rsidR="00C90BCC" w:rsidRPr="00C90BCC" w:rsidRDefault="00C90BCC" w:rsidP="00DF0B67">
      <w:pPr>
        <w:pStyle w:val="c10"/>
        <w:pBdr>
          <w:bottom w:val="single" w:sz="4" w:space="7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202</w:t>
      </w:r>
      <w:r w:rsidR="00D560CF">
        <w:rPr>
          <w:rFonts w:ascii="Calibri" w:hAnsi="Calibri" w:cs="Calibri"/>
          <w:color w:val="000000"/>
          <w:sz w:val="22"/>
          <w:szCs w:val="22"/>
        </w:rPr>
        <w:t>2</w:t>
      </w:r>
      <w:r>
        <w:rPr>
          <w:rFonts w:ascii="Calibri" w:hAnsi="Calibri" w:cs="Calibri"/>
          <w:color w:val="000000"/>
          <w:sz w:val="22"/>
          <w:szCs w:val="22"/>
        </w:rPr>
        <w:t xml:space="preserve"> г.</w:t>
      </w:r>
    </w:p>
    <w:p w:rsidR="00C90BCC" w:rsidRDefault="00E547B2" w:rsidP="003910DE">
      <w:pPr>
        <w:pBdr>
          <w:bottom w:val="single" w:sz="4" w:space="1" w:color="auto"/>
        </w:pBdr>
        <w:shd w:val="clear" w:color="auto" w:fill="FFFFFF"/>
        <w:tabs>
          <w:tab w:val="left" w:pos="2388"/>
        </w:tabs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ab/>
      </w:r>
    </w:p>
    <w:p w:rsidR="00C90BCC" w:rsidRPr="00E547B2" w:rsidRDefault="00C90BCC" w:rsidP="003910DE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Разделы</w:t>
      </w:r>
      <w:r w:rsidRPr="00E547B2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  <w:r w:rsidRPr="00E547B2">
        <w:rPr>
          <w:rFonts w:ascii="Times New Roman" w:eastAsia="Times New Roman" w:hAnsi="Times New Roman" w:cs="Times New Roman"/>
          <w:sz w:val="32"/>
          <w:szCs w:val="32"/>
        </w:rPr>
        <w:t> </w:t>
      </w:r>
      <w:hyperlink r:id="rId10" w:history="1">
        <w:r w:rsidRPr="00E547B2">
          <w:rPr>
            <w:rFonts w:ascii="Times New Roman" w:eastAsia="Times New Roman" w:hAnsi="Times New Roman" w:cs="Times New Roman"/>
            <w:sz w:val="32"/>
            <w:szCs w:val="32"/>
          </w:rPr>
          <w:t>Работа с дошкольниками</w:t>
        </w:r>
      </w:hyperlink>
    </w:p>
    <w:p w:rsidR="00C90BCC" w:rsidRPr="00E547B2" w:rsidRDefault="00C90BCC" w:rsidP="003910DE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Цель занятия: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Развитие эмоциональной сферы дошкольников с использованием различных видов музыкальной деятельности.</w:t>
      </w:r>
    </w:p>
    <w:p w:rsidR="00C90BCC" w:rsidRPr="00E547B2" w:rsidRDefault="00C90BCC" w:rsidP="003910DE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 Задачи:</w:t>
      </w:r>
    </w:p>
    <w:p w:rsidR="00C90BCC" w:rsidRPr="00E547B2" w:rsidRDefault="00C90BCC" w:rsidP="003910DE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Образовательные:</w:t>
      </w:r>
    </w:p>
    <w:p w:rsidR="00C90BCC" w:rsidRPr="00E547B2" w:rsidRDefault="00C90BCC" w:rsidP="00E547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закрепить у детей знание основных эмоций (радость, грусть, страх, злость, удивление).</w:t>
      </w:r>
    </w:p>
    <w:p w:rsidR="00C90BCC" w:rsidRPr="00E547B2" w:rsidRDefault="00C90BCC" w:rsidP="00E547B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учить передавать эмоциональное состояние с помощью различных выразительных средств (мимики, жестов)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Развивающие:</w:t>
      </w:r>
    </w:p>
    <w:p w:rsidR="00C90BCC" w:rsidRPr="00E547B2" w:rsidRDefault="00C90BCC" w:rsidP="00E547B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развивать навыки эмоционального общения друг с другом.</w:t>
      </w:r>
    </w:p>
    <w:p w:rsidR="00C90BCC" w:rsidRPr="00E547B2" w:rsidRDefault="00C90BCC" w:rsidP="00E547B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развивать воображения, творческое мышление</w:t>
      </w:r>
    </w:p>
    <w:p w:rsidR="00C90BCC" w:rsidRPr="00E547B2" w:rsidRDefault="00C90BCC" w:rsidP="00E547B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развивать певческие навыки, ритмический слух, тембровый слух, интонацию.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Воспитательные:</w:t>
      </w:r>
    </w:p>
    <w:p w:rsidR="00C90BCC" w:rsidRPr="00E547B2" w:rsidRDefault="00C90BCC" w:rsidP="00E547B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воспитывать интерес и любовь к музыке, уметь выражать свои чувства и высказываться о прослушанной музыке</w:t>
      </w:r>
    </w:p>
    <w:p w:rsidR="00C90BCC" w:rsidRDefault="00C90BCC" w:rsidP="00E547B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воспитывать коллективизм и любовь к коллективному исполнению</w:t>
      </w:r>
    </w:p>
    <w:p w:rsidR="00E547B2" w:rsidRPr="00E547B2" w:rsidRDefault="00E547B2" w:rsidP="00E547B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Тип занятия: 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тематическое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Методы: 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Наглядно-зрительный, наглядно-слуховой, словесный, художественно практический метод, метод проблемного воспитания и обучения.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Оформление сцены: 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Сцена оформлена в виде города (дома, деревья, улицы). На стене прикреплены черные тучи.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Атрибуты: 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Пиктограммы с выражением различных эмоций и настроений тряпичные бабочки, маски для жуков (шляпы), цветы.</w:t>
      </w:r>
    </w:p>
    <w:p w:rsidR="00C90BCC" w:rsidRPr="00E547B2" w:rsidRDefault="00C90BCC" w:rsidP="00E547B2">
      <w:pPr>
        <w:shd w:val="clear" w:color="auto" w:fill="FFFFFF"/>
        <w:spacing w:before="270" w:after="0" w:line="285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199043"/>
          <w:sz w:val="32"/>
          <w:szCs w:val="32"/>
        </w:rPr>
        <w:t>Программное содержание: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Слушание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«Шуточка» В.Селиванова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«Грустная песенка» В. Калинникова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Учить детей различать настроения контрастных между собой произведений, эмоционально откликаться, высказывать свои впечатления о прослушанной музыке, различать средства музыкальной выразительности, развивать фантазию, воображения.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Речевая игра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«Кошкин дом», «Ключи от буфета»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Воспитывать любовь к литературе, учить передавать эмоциональное состояние с помощью различных выразительных средств (мимики, жестов), воспитывать коллективизм и любовь к коллективному исполнению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Пение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Попевка: «Потешка» Развивать певческий аппарат, певческое дыхание.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Песня: «Кто придумал песенку» слова Л.Дымовой, музыка Д.Львова – Компанейца.</w:t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Учить детей воспринимать и передавать веселый, радостный характер песни. Исполнять легким звуком в оживленном темпе. Вовремя вступать после музыкального вступления. Чисто интонировать мелодию, точно выполнять ритмический рисунок. Петь умеренно громко не форсируя звук. Правильно произносить гласные в словах «распевает», «стоголосый», «дирижер».</w:t>
      </w:r>
    </w:p>
    <w:p w:rsidR="00E547B2" w:rsidRPr="00E547B2" w:rsidRDefault="00E547B2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Музыкально ритмическая игра: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«Жуки и Бабочки»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Слушать музыку, обратить внимание на контрастный характер, эмоционально откликаться. Уметь выразительно исполнять движения в соответствие с характером музыки, проявлять творчество, воображение в исполнение игры.</w:t>
      </w:r>
    </w:p>
    <w:p w:rsidR="00C90BCC" w:rsidRPr="00E547B2" w:rsidRDefault="00C90BCC" w:rsidP="00E547B2">
      <w:pPr>
        <w:shd w:val="clear" w:color="auto" w:fill="FFFFFF"/>
        <w:spacing w:before="270" w:after="0" w:line="330" w:lineRule="atLeast"/>
        <w:jc w:val="center"/>
        <w:outlineLvl w:val="1"/>
        <w:rPr>
          <w:rFonts w:ascii="Times New Roman" w:eastAsia="Times New Roman" w:hAnsi="Times New Roman" w:cs="Times New Roman"/>
          <w:color w:val="19904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199043"/>
          <w:sz w:val="32"/>
          <w:szCs w:val="32"/>
        </w:rPr>
        <w:t>Ход занятия:</w:t>
      </w:r>
    </w:p>
    <w:p w:rsidR="00C90BCC" w:rsidRDefault="00C90BCC" w:rsidP="00E547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Дети входят в зал. Музыкальный руководитель предлагает исполнить музыкальное приветствие «Музыка, здравствуй».</w:t>
      </w:r>
    </w:p>
    <w:p w:rsidR="00E547B2" w:rsidRPr="00E547B2" w:rsidRDefault="00E547B2" w:rsidP="00E547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Ребята, сегодня у нас необычное занятие, к нам пришло письмо от жителей города Настроения. С ними случилась беда. Сядьте удобнее я вам все расскажу. Живут в этом городе жители похожие на нас. Они, так же как и мы умеют веселиться и грустить, смеяться и плакать, сердиться и удивляться. Но вдруг поселился в их городе злой волшебник, нагнал он черные тучи, пролился такой сильный дождь, что смыл с лиц жителей веселье и грусть, страх и удивление, и стали лица жителей города Настроения безликими, бесцветными, белыми. Вот как сейчас 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(обращает внимание на сцену).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Просят жители города у нас помощи, прогнать этого злого волшебника и вернуть им настроения, чувства, переживания. Поможем им, ребята? 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(Да).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Нашей помощницей станет для нас - музыка, ведь она лучше всех умеет передавать чувства, настроения, переживания.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Послушайте музыку и скажите: Что она выражает?</w:t>
      </w:r>
    </w:p>
    <w:p w:rsidR="00C90BCC" w:rsidRPr="00E547B2" w:rsidRDefault="00E547B2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5186045</wp:posOffset>
            </wp:positionH>
            <wp:positionV relativeFrom="paragraph">
              <wp:posOffset>9525</wp:posOffset>
            </wp:positionV>
            <wp:extent cx="1371600" cy="13716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0BCC"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Звучит «Шуточка» В.Селиванова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музыка выражает веселье, радость, задор.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Попробуйте придумать название этой пьесе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Настоящее название пьесы «Шуточка» композитор В.Селиванов</w:t>
      </w:r>
      <w:r w:rsidR="00E547B2"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Попробуйте выбрать из пиктограмм то выражение, которое больше всего подходит к настроению музыки</w:t>
      </w:r>
      <w:r w:rsidR="00E547B2"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Давайте придумаем имя нашему жителю.</w:t>
      </w:r>
      <w:r w:rsidR="002B0261"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«Веселушка», «Шутница»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Прослушайте другую музыкальную пьесу и скажите: Что она выражает?</w:t>
      </w:r>
    </w:p>
    <w:p w:rsidR="002B0261" w:rsidRPr="00E547B2" w:rsidRDefault="002B0261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Звучит «Грустная песенка» В. Калинникова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музыка выражает грусть, печаль, тоску.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Попробуйте придумать название этой пьесе</w:t>
      </w:r>
    </w:p>
    <w:p w:rsidR="00C90BCC" w:rsidRPr="00E547B2" w:rsidRDefault="002B0261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5320665</wp:posOffset>
            </wp:positionH>
            <wp:positionV relativeFrom="paragraph">
              <wp:posOffset>5715</wp:posOffset>
            </wp:positionV>
            <wp:extent cx="1257300" cy="1272540"/>
            <wp:effectExtent l="0" t="0" r="0" b="381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0BCC"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Настоящее название пьесы «Грустная песенка» композитор В. Калинников (портрет)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Выберите из пиктограмм выражение настроения этой музыкальной пьесы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Давайте придумаем имя и этому жителю.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«Грустинка», «Слезинка»</w:t>
      </w:r>
    </w:p>
    <w:p w:rsidR="00E547B2" w:rsidRPr="00E547B2" w:rsidRDefault="00E547B2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Настроение двум другим жителям мы попробуем вернуть при помощи речевой игры: «Дин - дон» для этого встанем в круг</w:t>
      </w:r>
    </w:p>
    <w:p w:rsidR="00C90BCC" w:rsidRPr="00E547B2" w:rsidRDefault="00C90BCC" w:rsidP="00E547B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Дин-дон, дили-дон,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Загорелся Кошкин дом.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Кошка выскочила,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Глаза выпучила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Бежит курица с ведром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Заливает Кошкин дом.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Тух-тух-тух и огонь потух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Ребята, а какие эмоции вы испытывали в этой игре?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игра выражает страх, тревогу, испуг.</w:t>
      </w:r>
    </w:p>
    <w:p w:rsidR="00E547B2" w:rsidRPr="00E547B2" w:rsidRDefault="00E547B2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А теперь вспомним игру «Ключи от буфета»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lastRenderedPageBreak/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Кто взял ключи от буфета, где лежат мои конфеты?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Их взял, их взял, их взял 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(имя ребенка)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Ребенок</w:t>
      </w:r>
    </w:p>
    <w:p w:rsidR="00C90BCC" w:rsidRPr="00E547B2" w:rsidRDefault="00C90BCC" w:rsidP="00E547B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Кто я!? Я не брал!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Знаю, знаю, кто их взял.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Их взял, их взял, их взял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………(имя другого ребенка)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и т.д.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В заключение дети говорят все вместе</w:t>
      </w:r>
    </w:p>
    <w:p w:rsidR="00C90BCC" w:rsidRPr="00E547B2" w:rsidRDefault="00C90BCC" w:rsidP="00E547B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Зря на нас не говорите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У себя ключи ищите.</w:t>
      </w:r>
    </w:p>
    <w:p w:rsidR="00E547B2" w:rsidRPr="00E547B2" w:rsidRDefault="00E547B2" w:rsidP="00E547B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Что выражает эта игра?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игра выражает удивление, возмущение.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Вот еще двум жителям мы вернули настроения, выберите подходящие пиктограммы и придумайте им имя.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inline distT="0" distB="0" distL="0" distR="0">
            <wp:extent cx="1485900" cy="13411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</w:t>
      </w: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inline distT="0" distB="0" distL="0" distR="0">
            <wp:extent cx="1371600" cy="13411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«Трусиха», «Удивлялка»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Дети усаживаются на стульчики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Еще одному жителю мы должны помочь вернуть настроение, а поможет нам попевка, которая называется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«Потешка»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Что выражает эта попевка, какое настроение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попевка выражаете веселье, смех, задор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Выберите подходящую пиктограмму и придумайте имя.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inline distT="0" distB="0" distL="0" distR="0">
            <wp:extent cx="1485900" cy="1478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«Смешинка», «Забияка»</w:t>
      </w:r>
    </w:p>
    <w:p w:rsidR="003910DE" w:rsidRPr="00E547B2" w:rsidRDefault="003910DE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Ребята, посмотрите у нас осталось еще две пиктограммы, какое настроение выражают они?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выражают зло и гнев, доброту и нежность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inline distT="0" distB="0" distL="0" distR="0">
            <wp:extent cx="1485900" cy="1485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</w:t>
      </w:r>
      <w:r w:rsidRPr="00E547B2">
        <w:rPr>
          <w:rFonts w:ascii="Times New Roman" w:eastAsia="Times New Roman" w:hAnsi="Times New Roman" w:cs="Times New Roman"/>
          <w:noProof/>
          <w:color w:val="333333"/>
          <w:sz w:val="32"/>
          <w:szCs w:val="32"/>
          <w:lang w:eastAsia="ru-RU"/>
        </w:rPr>
        <w:drawing>
          <wp:inline distT="0" distB="0" distL="0" distR="0">
            <wp:extent cx="1371600" cy="1333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Вспомните, какая музыкальная игра могла бы выразить именно настроение</w:t>
      </w:r>
      <w:r w:rsidR="003910DE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p w:rsidR="003910DE" w:rsidRPr="00E547B2" w:rsidRDefault="003910DE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Музыкально ритмическая игра «Жуки и бабочки»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Расскажите мне жуки, они какие?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злые, коварные, угрюмые</w:t>
      </w:r>
      <w:r w:rsidR="00E547B2"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,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 xml:space="preserve"> музыка исполняется тяжело, звуки низкие.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А, бабочки, они какие?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добрые, нежные, легкие музыка напевная, ласковая звуки высокие.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Давайте и мы с вами превратимся в жуков и бабочек, и при помощи движения, выражения лица их изобразим. 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(атрибуты для игры)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Вот и последним жителям мы помогли вернуть настроение, а как их мы назовем?</w:t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«Злюка», «Милашка»</w:t>
      </w:r>
    </w:p>
    <w:p w:rsidR="003910DE" w:rsidRPr="00E547B2" w:rsidRDefault="003910DE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Ребята, посмотрите всем жителям города мы вернули настроения, вернули их лица. Скажите все вам нравится в этом городе? Может быть, что-то вы хотели бы убрать или наоборот добавить.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убрать черные тучи, озеленить деревья, посадить цветы.</w:t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Посмотрите, какой красивый город у нас получился. Ребята, а какой из жителей города вам больше всего нравится, может на кого-то из них вы похожи. </w:t>
      </w: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</w:t>
      </w:r>
    </w:p>
    <w:p w:rsidR="003910DE" w:rsidRPr="00E547B2" w:rsidRDefault="003910DE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Ребята скажите, а кто был нашим помощником на протяжении всего занятия и помогал возвращать жителям города их настроения? Без чего бы мы не смогли обойтись?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нам помогала музыка, игры.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Какую мы музыку с вами слушали? И что она выражает?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 «Шуточку», «Грустную песню» выражают веселье и грусть</w:t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Играли в игру «Дин - дон», «Ключи от буфета» выражают испуг и удивление, «Жуки и бабочки» выражают добро и зло.</w:t>
      </w:r>
    </w:p>
    <w:p w:rsidR="003910DE" w:rsidRPr="00E547B2" w:rsidRDefault="003910DE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</w:rPr>
        <w:t>Музыкальный руководитель.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Ребята, а перед тем как отправиться в группу, что бы вы хотели пожелать жителям города Настроения.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Ответы детей:</w:t>
      </w: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А что бы настроение у них всегда было хорошее давайте, исполним весеннюю песенку</w:t>
      </w:r>
    </w:p>
    <w:p w:rsidR="00DF0B67" w:rsidRPr="00E547B2" w:rsidRDefault="00DF0B67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«Кто придумал песенку»</w:t>
      </w: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 слова Л.Дымовой, музыка Д.Львова – Компанейца.</w:t>
      </w:r>
    </w:p>
    <w:p w:rsidR="00DF0B67" w:rsidRPr="00E547B2" w:rsidRDefault="00DF0B67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Вы сегодня занимались очень хорошо, молодцы. Я бы хотела попросить вас к следующему занятию нарисовать картины, выражающие разное настроение, может это будет картина, выражающая веселое или грустное настроение, а может она будет смешная или страшная. Мы с вами устроим выставку картин, вы постарайтесь и у вас все получится.</w:t>
      </w:r>
    </w:p>
    <w:p w:rsidR="00C90BCC" w:rsidRPr="00E547B2" w:rsidRDefault="00C90BCC" w:rsidP="00E547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547B2">
        <w:rPr>
          <w:rFonts w:ascii="Times New Roman" w:eastAsia="Times New Roman" w:hAnsi="Times New Roman" w:cs="Times New Roman"/>
          <w:color w:val="333333"/>
          <w:sz w:val="32"/>
          <w:szCs w:val="32"/>
        </w:rPr>
        <w:t>До свидания!</w:t>
      </w:r>
    </w:p>
    <w:p w:rsidR="0059134F" w:rsidRDefault="0059134F"/>
    <w:sectPr w:rsidR="0059134F" w:rsidSect="00CD5D2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568" w:right="850" w:bottom="567" w:left="993" w:header="708" w:footer="278" w:gutter="0"/>
      <w:pgBorders w:offsetFrom="page">
        <w:top w:val="musicNotes" w:sz="8" w:space="24" w:color="FFFF00"/>
        <w:left w:val="musicNotes" w:sz="8" w:space="24" w:color="FFFF00"/>
        <w:bottom w:val="musicNotes" w:sz="8" w:space="24" w:color="FFFF00"/>
        <w:right w:val="musicNotes" w:sz="8" w:space="24" w:color="FFFF00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54E" w:rsidRDefault="008A554E" w:rsidP="00E547B2">
      <w:pPr>
        <w:spacing w:after="0" w:line="240" w:lineRule="auto"/>
      </w:pPr>
      <w:r>
        <w:separator/>
      </w:r>
    </w:p>
  </w:endnote>
  <w:endnote w:type="continuationSeparator" w:id="0">
    <w:p w:rsidR="008A554E" w:rsidRDefault="008A554E" w:rsidP="00E54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DE" w:rsidRDefault="003910D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63976"/>
      <w:docPartObj>
        <w:docPartGallery w:val="Page Numbers (Bottom of Page)"/>
        <w:docPartUnique/>
      </w:docPartObj>
    </w:sdtPr>
    <w:sdtContent>
      <w:p w:rsidR="00E547B2" w:rsidRDefault="005A534C">
        <w:pPr>
          <w:pStyle w:val="a9"/>
          <w:jc w:val="center"/>
        </w:pPr>
        <w:r>
          <w:fldChar w:fldCharType="begin"/>
        </w:r>
        <w:r w:rsidR="00E547B2">
          <w:instrText>PAGE   \* MERGEFORMAT</w:instrText>
        </w:r>
        <w:r>
          <w:fldChar w:fldCharType="separate"/>
        </w:r>
        <w:r w:rsidR="00D560CF">
          <w:rPr>
            <w:noProof/>
          </w:rPr>
          <w:t>3</w:t>
        </w:r>
        <w:r>
          <w:fldChar w:fldCharType="end"/>
        </w:r>
      </w:p>
    </w:sdtContent>
  </w:sdt>
  <w:p w:rsidR="00E547B2" w:rsidRDefault="00E547B2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DE" w:rsidRDefault="003910D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54E" w:rsidRDefault="008A554E" w:rsidP="00E547B2">
      <w:pPr>
        <w:spacing w:after="0" w:line="240" w:lineRule="auto"/>
      </w:pPr>
      <w:r>
        <w:separator/>
      </w:r>
    </w:p>
  </w:footnote>
  <w:footnote w:type="continuationSeparator" w:id="0">
    <w:p w:rsidR="008A554E" w:rsidRDefault="008A554E" w:rsidP="00E54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DE" w:rsidRDefault="003910D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DE" w:rsidRDefault="003910D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DE" w:rsidRDefault="003910D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49E9"/>
    <w:multiLevelType w:val="multilevel"/>
    <w:tmpl w:val="8414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7950CF"/>
    <w:multiLevelType w:val="multilevel"/>
    <w:tmpl w:val="A930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B417D8"/>
    <w:multiLevelType w:val="multilevel"/>
    <w:tmpl w:val="B9F6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1642BB"/>
    <w:multiLevelType w:val="multilevel"/>
    <w:tmpl w:val="7F5C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31E72"/>
    <w:rsid w:val="000E6DF4"/>
    <w:rsid w:val="002B0261"/>
    <w:rsid w:val="003910DE"/>
    <w:rsid w:val="0059134F"/>
    <w:rsid w:val="005A534C"/>
    <w:rsid w:val="008A554E"/>
    <w:rsid w:val="00C31E72"/>
    <w:rsid w:val="00C90BCC"/>
    <w:rsid w:val="00CD5D2D"/>
    <w:rsid w:val="00D560CF"/>
    <w:rsid w:val="00DF0B67"/>
    <w:rsid w:val="00E54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4C"/>
  </w:style>
  <w:style w:type="paragraph" w:styleId="1">
    <w:name w:val="heading 1"/>
    <w:basedOn w:val="a"/>
    <w:link w:val="10"/>
    <w:uiPriority w:val="9"/>
    <w:qFormat/>
    <w:rsid w:val="00C90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90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90B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B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90BC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90BC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C90B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0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90BCC"/>
    <w:rPr>
      <w:b/>
      <w:bCs/>
    </w:rPr>
  </w:style>
  <w:style w:type="character" w:styleId="a6">
    <w:name w:val="Emphasis"/>
    <w:basedOn w:val="a0"/>
    <w:uiPriority w:val="20"/>
    <w:qFormat/>
    <w:rsid w:val="00C90BCC"/>
    <w:rPr>
      <w:i/>
      <w:iCs/>
    </w:rPr>
  </w:style>
  <w:style w:type="paragraph" w:customStyle="1" w:styleId="c10">
    <w:name w:val="c10"/>
    <w:basedOn w:val="a"/>
    <w:rsid w:val="00C90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C90BCC"/>
  </w:style>
  <w:style w:type="character" w:customStyle="1" w:styleId="c24">
    <w:name w:val="c24"/>
    <w:basedOn w:val="a0"/>
    <w:rsid w:val="00C90BCC"/>
  </w:style>
  <w:style w:type="character" w:customStyle="1" w:styleId="c22">
    <w:name w:val="c22"/>
    <w:basedOn w:val="a0"/>
    <w:rsid w:val="00C90BCC"/>
  </w:style>
  <w:style w:type="character" w:customStyle="1" w:styleId="c7">
    <w:name w:val="c7"/>
    <w:basedOn w:val="a0"/>
    <w:rsid w:val="00C90BCC"/>
  </w:style>
  <w:style w:type="paragraph" w:customStyle="1" w:styleId="c14">
    <w:name w:val="c14"/>
    <w:basedOn w:val="a"/>
    <w:rsid w:val="00C90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C90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5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7B2"/>
  </w:style>
  <w:style w:type="paragraph" w:styleId="a9">
    <w:name w:val="footer"/>
    <w:basedOn w:val="a"/>
    <w:link w:val="aa"/>
    <w:uiPriority w:val="99"/>
    <w:unhideWhenUsed/>
    <w:rsid w:val="00E54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7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79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666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471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78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gi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gif"/><Relationship Id="rId23" Type="http://schemas.openxmlformats.org/officeDocument/2006/relationships/footer" Target="footer3.xml"/><Relationship Id="rId10" Type="http://schemas.openxmlformats.org/officeDocument/2006/relationships/hyperlink" Target="https://urok.1sept.ru/preschoo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gi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FC404-0B32-4CE3-92B5-0061644FF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Труханенко</dc:creator>
  <cp:keywords/>
  <dc:description/>
  <cp:lastModifiedBy>альбина 2</cp:lastModifiedBy>
  <cp:revision>7</cp:revision>
  <cp:lastPrinted>2022-10-20T07:57:00Z</cp:lastPrinted>
  <dcterms:created xsi:type="dcterms:W3CDTF">2022-10-19T16:39:00Z</dcterms:created>
  <dcterms:modified xsi:type="dcterms:W3CDTF">2022-10-20T07:59:00Z</dcterms:modified>
</cp:coreProperties>
</file>